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sdetexte"/>
        <w:ind w:left="98" w:hanging="0"/>
        <w:rPr/>
      </w:pPr>
      <w:r>
        <w:rPr/>
        <mc:AlternateContent>
          <mc:Choice Requires="wps">
            <w:drawing>
              <wp:inline distT="0" distB="0" distL="0" distR="0" wp14:anchorId="4A15D78A">
                <wp:extent cx="5905500" cy="481330"/>
                <wp:effectExtent l="0" t="0" r="1270" b="254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720" cy="4806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96" w:after="0"/>
                              <w:ind w:left="280" w:right="267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Exemple de registre spécial destiné au signalement d'un danger grave et imminent par un membre du CHS ou par un agent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t" style="position:absolute;margin-left:0pt;margin-top:-37.9pt;width:464.9pt;height:37.8pt;mso-position-vertical:top" wp14:anchorId="4A15D78A">
                <w10:wrap type="square"/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Contenudecadre"/>
                        <w:spacing w:before="96" w:after="0"/>
                        <w:ind w:left="280" w:right="267" w:hanging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Exemple de registre spécial destiné au signalement d'un danger grave et imminent par un membre du CHS ou par un agent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-635</wp:posOffset>
                </wp:positionH>
                <wp:positionV relativeFrom="paragraph">
                  <wp:posOffset>-635</wp:posOffset>
                </wp:positionV>
                <wp:extent cx="5905500" cy="321310"/>
                <wp:effectExtent l="0" t="0" r="0" b="0"/>
                <wp:wrapNone/>
                <wp:docPr id="3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3213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nudecadre"/>
                              <w:spacing w:before="96" w:after="0"/>
                              <w:ind w:left="1261" w:right="1262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465pt;height:25.3pt;mso-wrap-distance-left:5.7pt;mso-wrap-distance-right:5.7pt;mso-wrap-distance-top:5.7pt;mso-wrap-distance-bottom:5.7pt;margin-top:-0.05pt;mso-position-vertical-relative:text;margin-left:-0.05pt;mso-position-horizontal-relative:text">
                <v:textbox inset="0in,0in,0in,0in">
                  <w:txbxContent>
                    <w:p>
                      <w:pPr>
                        <w:pStyle w:val="Contenudecadre"/>
                        <w:spacing w:before="96" w:after="0"/>
                        <w:ind w:left="1261" w:right="1262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Corpsdetexte"/>
        <w:rPr>
          <w:sz w:val="8"/>
        </w:rPr>
      </w:pPr>
      <w:r>
        <w:rPr>
          <w:sz w:val="8"/>
        </w:rPr>
      </w:r>
    </w:p>
    <w:p>
      <w:pPr>
        <w:pStyle w:val="Corpsdetexte"/>
        <w:spacing w:before="93" w:after="0"/>
        <w:ind w:left="215" w:right="820" w:hanging="0"/>
        <w:rPr/>
      </w:pPr>
      <w:r>
        <w:rPr/>
        <w:t>Ce registre doit être tenu au bureau du chef de service ou d'établissement ou par une personne désignée par lui</w:t>
      </w:r>
    </w:p>
    <w:p>
      <w:pPr>
        <w:pStyle w:val="Corpsdetexte"/>
        <w:rPr>
          <w:sz w:val="22"/>
        </w:rPr>
      </w:pPr>
      <w:r>
        <w:rPr>
          <w:sz w:val="22"/>
        </w:rPr>
      </w:r>
    </w:p>
    <w:p>
      <w:pPr>
        <w:pStyle w:val="Corpsdetexte"/>
        <w:rPr>
          <w:sz w:val="22"/>
        </w:rPr>
      </w:pPr>
      <w:r>
        <w:rPr>
          <w:sz w:val="22"/>
        </w:rPr>
      </w:r>
    </w:p>
    <w:p>
      <w:pPr>
        <w:pStyle w:val="Normal"/>
        <w:tabs>
          <w:tab w:val="clear" w:pos="720"/>
          <w:tab w:val="left" w:pos="6587" w:leader="none"/>
        </w:tabs>
        <w:spacing w:before="182" w:after="0"/>
        <w:ind w:left="215" w:hanging="0"/>
        <w:rPr>
          <w:b/>
          <w:b/>
          <w:i/>
          <w:i/>
          <w:sz w:val="20"/>
        </w:rPr>
      </w:pPr>
      <w:r>
        <w:rPr>
          <w:i/>
          <w:sz w:val="20"/>
        </w:rPr>
        <w:t>Administration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:</w:t>
        <w:tab/>
        <w:t>Pages :</w:t>
      </w:r>
      <w:r>
        <w:rPr>
          <w:i/>
          <w:spacing w:val="-2"/>
          <w:sz w:val="20"/>
        </w:rPr>
        <w:t xml:space="preserve"> </w:t>
      </w:r>
      <w:r>
        <w:rPr>
          <w:b/>
          <w:i/>
          <w:sz w:val="20"/>
        </w:rPr>
        <w:t>(1)</w:t>
      </w:r>
    </w:p>
    <w:p>
      <w:pPr>
        <w:pStyle w:val="Normal"/>
        <w:ind w:right="1165" w:hanging="0"/>
        <w:jc w:val="right"/>
        <w:rPr>
          <w:b/>
          <w:b/>
          <w:i/>
          <w:i/>
          <w:sz w:val="20"/>
        </w:rPr>
      </w:pPr>
      <w:r>
        <w:rPr>
          <w:i/>
          <w:sz w:val="20"/>
        </w:rPr>
        <w:t>CHSCT :</w:t>
      </w:r>
      <w:r>
        <w:rPr>
          <w:b/>
          <w:i/>
          <w:sz w:val="20"/>
        </w:rPr>
        <w:t>(1)</w:t>
      </w:r>
    </w:p>
    <w:p>
      <w:pPr>
        <w:pStyle w:val="Corpsdetexte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Corpsdetexte"/>
        <w:spacing w:before="11" w:after="0"/>
        <w:rPr>
          <w:b/>
          <w:b/>
          <w:i/>
          <w:i/>
          <w:sz w:val="17"/>
        </w:rPr>
      </w:pPr>
      <w:r>
        <w:rPr>
          <w:b/>
          <w:i/>
          <w:sz w:val="17"/>
        </w:rPr>
      </w:r>
    </w:p>
    <w:p>
      <w:pPr>
        <w:pStyle w:val="Normal"/>
        <w:ind w:left="215" w:hanging="0"/>
        <w:rPr>
          <w:i/>
          <w:i/>
          <w:sz w:val="20"/>
        </w:rPr>
      </w:pPr>
      <w:r>
        <w:rPr>
          <w:i/>
          <w:sz w:val="20"/>
        </w:rPr>
        <w:t>Établissement ou service :</w:t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86" w:after="0"/>
        <w:ind w:left="215" w:hanging="0"/>
        <w:rPr>
          <w:i/>
          <w:i/>
          <w:sz w:val="20"/>
        </w:rPr>
      </w:pPr>
      <w:r>
        <w:rPr>
          <w:i/>
          <w:sz w:val="20"/>
        </w:rPr>
        <w:t>Bureau ou atelier concerné :</w:t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83" w:after="0"/>
        <w:ind w:left="215" w:hanging="0"/>
        <w:rPr>
          <w:i/>
          <w:i/>
          <w:sz w:val="20"/>
        </w:rPr>
      </w:pPr>
      <w:r>
        <w:rPr>
          <w:i/>
          <w:sz w:val="20"/>
        </w:rPr>
        <w:t>Poste(s) de travail concerné(s) :</w:t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84" w:after="0"/>
        <w:ind w:left="215" w:hanging="0"/>
        <w:rPr>
          <w:i/>
          <w:i/>
          <w:sz w:val="20"/>
        </w:rPr>
      </w:pPr>
      <w:r>
        <w:rPr>
          <w:i/>
          <w:sz w:val="20"/>
        </w:rPr>
        <w:t>Nom du ou des agents exposés au danger :</w:t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86" w:after="0"/>
        <w:ind w:left="215" w:hanging="0"/>
        <w:rPr>
          <w:i/>
          <w:i/>
          <w:sz w:val="20"/>
        </w:rPr>
      </w:pPr>
      <w:r>
        <w:rPr>
          <w:i/>
          <w:sz w:val="20"/>
        </w:rPr>
        <w:t xml:space="preserve">Nom du représentant de l'autorité administrative qui a été alerté </w:t>
      </w:r>
      <w:r>
        <w:rPr>
          <w:b/>
          <w:i/>
          <w:sz w:val="20"/>
        </w:rPr>
        <w:t xml:space="preserve">(2) </w:t>
      </w:r>
      <w:r>
        <w:rPr>
          <w:i/>
          <w:sz w:val="20"/>
        </w:rPr>
        <w:t>:</w:t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84" w:after="0"/>
        <w:ind w:left="215" w:hanging="0"/>
        <w:rPr>
          <w:i/>
          <w:i/>
          <w:sz w:val="20"/>
        </w:rPr>
      </w:pPr>
      <w:r>
        <w:rPr>
          <w:i/>
          <w:sz w:val="20"/>
        </w:rPr>
        <w:t>Description du danger grave et imminent encouru :</w:t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83" w:after="0"/>
        <w:ind w:left="215" w:right="3582" w:hanging="0"/>
        <w:rPr>
          <w:i/>
          <w:i/>
          <w:sz w:val="20"/>
        </w:rPr>
      </w:pPr>
      <w:r>
        <w:rPr>
          <w:i/>
          <w:sz w:val="20"/>
        </w:rPr>
        <w:t>Description de la défaillance constatée (indiquer depuis quand) : Date :</w:t>
      </w:r>
    </w:p>
    <w:p>
      <w:pPr>
        <w:pStyle w:val="Normal"/>
        <w:spacing w:before="1" w:after="0"/>
        <w:ind w:left="215" w:hanging="0"/>
        <w:rPr>
          <w:i/>
          <w:i/>
          <w:sz w:val="20"/>
        </w:rPr>
      </w:pPr>
      <w:r>
        <w:rPr>
          <w:i/>
          <w:sz w:val="20"/>
        </w:rPr>
        <w:t>Heure :</w:t>
      </w:r>
    </w:p>
    <w:p>
      <w:pPr>
        <w:pStyle w:val="Normal"/>
        <w:spacing w:lineRule="exact" w:line="229" w:before="1" w:after="0"/>
        <w:ind w:left="215" w:hanging="0"/>
        <w:rPr>
          <w:i/>
          <w:i/>
          <w:sz w:val="20"/>
        </w:rPr>
      </w:pPr>
      <w:r>
        <w:rPr>
          <w:i/>
          <w:sz w:val="20"/>
        </w:rPr>
        <w:t>Signature de l'agent :</w:t>
      </w:r>
    </w:p>
    <w:p>
      <w:pPr>
        <w:pStyle w:val="Normal"/>
        <w:spacing w:lineRule="exact" w:line="229"/>
        <w:ind w:left="215" w:hanging="0"/>
        <w:rPr>
          <w:b/>
          <w:b/>
          <w:i/>
          <w:i/>
          <w:sz w:val="20"/>
        </w:rPr>
      </w:pPr>
      <w:r>
        <w:rPr>
          <w:i/>
          <w:sz w:val="20"/>
        </w:rPr>
        <w:t>Signature du représentant du CHSCT :</w:t>
      </w:r>
      <w:r>
        <w:rPr>
          <w:b/>
          <w:i/>
          <w:sz w:val="20"/>
        </w:rPr>
        <w:t>(3)</w:t>
      </w:r>
    </w:p>
    <w:p>
      <w:pPr>
        <w:pStyle w:val="Normal"/>
        <w:ind w:left="215" w:hanging="0"/>
        <w:rPr>
          <w:i/>
          <w:i/>
          <w:sz w:val="20"/>
        </w:rPr>
      </w:pPr>
      <w:r>
        <w:rPr>
          <w:i/>
          <w:sz w:val="20"/>
        </w:rPr>
        <w:t>Signature de l'autorité administrative ou de son représentant :</w:t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Normal"/>
        <w:spacing w:before="186" w:after="0"/>
        <w:ind w:left="215" w:hanging="0"/>
        <w:rPr>
          <w:i/>
          <w:i/>
          <w:sz w:val="20"/>
        </w:rPr>
      </w:pPr>
      <w:r>
        <w:rPr>
          <w:i/>
          <w:sz w:val="20"/>
        </w:rPr>
        <w:t>Mesures prises par le chef de service :</w:t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Corpsdetexte"/>
        <w:rPr>
          <w:i/>
          <w:i/>
          <w:sz w:val="22"/>
        </w:rPr>
      </w:pPr>
      <w:r>
        <w:rPr>
          <w:i/>
          <w:sz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before="158" w:after="0"/>
        <w:ind w:left="484" w:hanging="270"/>
        <w:rPr>
          <w:i/>
          <w:i/>
          <w:sz w:val="18"/>
        </w:rPr>
      </w:pPr>
      <w:r>
        <w:rPr>
          <w:i/>
          <w:sz w:val="18"/>
        </w:rPr>
        <w:t>Ce registre doit être coté et porter le timbre du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CHSCT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before="2" w:after="0"/>
        <w:ind w:left="215" w:right="1171" w:hanging="0"/>
        <w:rPr>
          <w:i/>
          <w:i/>
          <w:sz w:val="18"/>
        </w:rPr>
      </w:pPr>
      <w:r>
        <w:rPr>
          <w:i/>
          <w:sz w:val="18"/>
        </w:rPr>
        <w:t>Le chef de service doit désigner au personnel, par une information appropriée, le représentant de l'employeur habilité à recevoir 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signalement.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485" w:leader="none"/>
        </w:tabs>
        <w:spacing w:lineRule="exact" w:line="206"/>
        <w:ind w:left="484" w:hanging="270"/>
        <w:rPr/>
      </w:pPr>
      <w:r>
        <w:rPr>
          <w:i/>
          <w:sz w:val="18"/>
        </w:rPr>
        <w:t>Le cas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échéant.</w:t>
      </w:r>
    </w:p>
    <w:sectPr>
      <w:footerReference w:type="default" r:id="rId2"/>
      <w:type w:val="nextPage"/>
      <w:pgSz w:w="11906" w:h="16838"/>
      <w:pgMar w:left="1200" w:right="1200" w:header="0" w:top="1520" w:footer="782" w:bottom="98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sdetexte"/>
      <w:spacing w:lineRule="auto" w:line="9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 wp14:anchorId="339ABC98">
              <wp:simplePos x="0" y="0"/>
              <wp:positionH relativeFrom="page">
                <wp:posOffset>6469380</wp:posOffset>
              </wp:positionH>
              <wp:positionV relativeFrom="page">
                <wp:posOffset>10056495</wp:posOffset>
              </wp:positionV>
              <wp:extent cx="229870" cy="195580"/>
              <wp:effectExtent l="0" t="0" r="0" b="0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932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decadre"/>
                            <w:spacing w:before="10" w:after="0"/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509.4pt;margin-top:791.85pt;width:18pt;height:15.3pt;mso-position-horizontal-relative:page;mso-position-vertical-relative:page" wp14:anchorId="339ABC98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decadre"/>
                      <w:spacing w:before="10" w:after="0"/>
                      <w:rPr>
                        <w:rFonts w:ascii="Times New Roman" w:hAnsi="Times New Roman"/>
                        <w:color w:val="000000"/>
                        <w:sz w:val="24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4"/>
                      </w:rPr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(%1)"/>
      <w:lvlJc w:val="left"/>
      <w:pPr>
        <w:ind w:left="484" w:hanging="269"/>
      </w:pPr>
      <w:rPr>
        <w:sz w:val="18"/>
        <w:i/>
        <w:b/>
        <w:szCs w:val="18"/>
        <w:bCs/>
        <w:w w:val="100"/>
        <w:rFonts w:eastAsia="Arial" w:cs="Arial"/>
        <w:lang w:val="fr-FR" w:eastAsia="en-US" w:bidi="ar-SA"/>
      </w:rPr>
    </w:lvl>
    <w:lvl w:ilvl="1">
      <w:start w:val="1"/>
      <w:numFmt w:val="bullet"/>
      <w:lvlText w:val=""/>
      <w:lvlJc w:val="left"/>
      <w:pPr>
        <w:ind w:left="1382" w:hanging="269"/>
      </w:pPr>
      <w:rPr>
        <w:rFonts w:ascii="Symbol" w:hAnsi="Symbol" w:cs="Symbol" w:hint="default"/>
        <w:rFonts w:cs="Symbol"/>
        <w:lang w:val="fr-FR" w:eastAsia="en-US" w:bidi="ar-SA"/>
      </w:rPr>
    </w:lvl>
    <w:lvl w:ilvl="2">
      <w:start w:val="1"/>
      <w:numFmt w:val="bullet"/>
      <w:lvlText w:val=""/>
      <w:lvlJc w:val="left"/>
      <w:pPr>
        <w:ind w:left="2285" w:hanging="269"/>
      </w:pPr>
      <w:rPr>
        <w:rFonts w:ascii="Symbol" w:hAnsi="Symbol" w:cs="Symbol" w:hint="default"/>
        <w:rFonts w:cs="Symbol"/>
        <w:lang w:val="fr-FR" w:eastAsia="en-US" w:bidi="ar-SA"/>
      </w:rPr>
    </w:lvl>
    <w:lvl w:ilvl="3">
      <w:start w:val="1"/>
      <w:numFmt w:val="bullet"/>
      <w:lvlText w:val=""/>
      <w:lvlJc w:val="left"/>
      <w:pPr>
        <w:ind w:left="3187" w:hanging="269"/>
      </w:pPr>
      <w:rPr>
        <w:rFonts w:ascii="Symbol" w:hAnsi="Symbol" w:cs="Symbol" w:hint="default"/>
        <w:rFonts w:cs="Symbol"/>
        <w:lang w:val="fr-FR" w:eastAsia="en-US" w:bidi="ar-SA"/>
      </w:rPr>
    </w:lvl>
    <w:lvl w:ilvl="4">
      <w:start w:val="1"/>
      <w:numFmt w:val="bullet"/>
      <w:lvlText w:val=""/>
      <w:lvlJc w:val="left"/>
      <w:pPr>
        <w:ind w:left="4090" w:hanging="269"/>
      </w:pPr>
      <w:rPr>
        <w:rFonts w:ascii="Symbol" w:hAnsi="Symbol" w:cs="Symbol" w:hint="default"/>
        <w:rFonts w:cs="Symbol"/>
        <w:lang w:val="fr-FR" w:eastAsia="en-US" w:bidi="ar-SA"/>
      </w:rPr>
    </w:lvl>
    <w:lvl w:ilvl="5">
      <w:start w:val="1"/>
      <w:numFmt w:val="bullet"/>
      <w:lvlText w:val=""/>
      <w:lvlJc w:val="left"/>
      <w:pPr>
        <w:ind w:left="4993" w:hanging="269"/>
      </w:pPr>
      <w:rPr>
        <w:rFonts w:ascii="Symbol" w:hAnsi="Symbol" w:cs="Symbol" w:hint="default"/>
        <w:rFonts w:cs="Symbol"/>
        <w:lang w:val="fr-FR" w:eastAsia="en-US" w:bidi="ar-SA"/>
      </w:rPr>
    </w:lvl>
    <w:lvl w:ilvl="6">
      <w:start w:val="1"/>
      <w:numFmt w:val="bullet"/>
      <w:lvlText w:val=""/>
      <w:lvlJc w:val="left"/>
      <w:pPr>
        <w:ind w:left="5895" w:hanging="269"/>
      </w:pPr>
      <w:rPr>
        <w:rFonts w:ascii="Symbol" w:hAnsi="Symbol" w:cs="Symbol" w:hint="default"/>
        <w:rFonts w:cs="Symbol"/>
        <w:lang w:val="fr-FR" w:eastAsia="en-US" w:bidi="ar-SA"/>
      </w:rPr>
    </w:lvl>
    <w:lvl w:ilvl="7">
      <w:start w:val="1"/>
      <w:numFmt w:val="bullet"/>
      <w:lvlText w:val=""/>
      <w:lvlJc w:val="left"/>
      <w:pPr>
        <w:ind w:left="6798" w:hanging="269"/>
      </w:pPr>
      <w:rPr>
        <w:rFonts w:ascii="Symbol" w:hAnsi="Symbol" w:cs="Symbol" w:hint="default"/>
        <w:rFonts w:cs="Symbol"/>
        <w:lang w:val="fr-FR" w:eastAsia="en-US" w:bidi="ar-SA"/>
      </w:rPr>
    </w:lvl>
    <w:lvl w:ilvl="8">
      <w:start w:val="1"/>
      <w:numFmt w:val="bullet"/>
      <w:lvlText w:val=""/>
      <w:lvlJc w:val="left"/>
      <w:pPr>
        <w:ind w:left="7701" w:hanging="269"/>
      </w:pPr>
      <w:rPr>
        <w:rFonts w:ascii="Symbol" w:hAnsi="Symbol" w:cs="Symbol" w:hint="default"/>
        <w:rFonts w:cs="Symbol"/>
        <w:lang w:val="fr-FR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Arial" w:hAnsi="Arial" w:eastAsia="Arial" w:cs="Arial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uiPriority w:val="9"/>
    <w:qFormat/>
    <w:pPr>
      <w:spacing w:before="93" w:after="0"/>
      <w:ind w:left="215" w:hanging="0"/>
      <w:outlineLvl w:val="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link w:val="En-tte"/>
    <w:uiPriority w:val="99"/>
    <w:qFormat/>
    <w:rsid w:val="00856a97"/>
    <w:rPr>
      <w:rFonts w:ascii="Arial" w:hAnsi="Arial" w:eastAsia="Arial" w:cs="Arial"/>
      <w:lang w:val="fr-FR"/>
    </w:rPr>
  </w:style>
  <w:style w:type="character" w:styleId="PieddepageCar" w:customStyle="1">
    <w:name w:val="Pied de page Car"/>
    <w:basedOn w:val="DefaultParagraphFont"/>
    <w:link w:val="Pieddepage"/>
    <w:uiPriority w:val="99"/>
    <w:qFormat/>
    <w:rsid w:val="00856a97"/>
    <w:rPr>
      <w:rFonts w:ascii="Arial" w:hAnsi="Arial" w:eastAsia="Arial" w:cs="Arial"/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uiPriority w:val="1"/>
    <w:qFormat/>
    <w:pPr/>
    <w:rPr>
      <w:sz w:val="20"/>
      <w:szCs w:val="20"/>
    </w:rPr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principal">
    <w:name w:val="Title"/>
    <w:basedOn w:val="Normal"/>
    <w:uiPriority w:val="10"/>
    <w:qFormat/>
    <w:pPr>
      <w:spacing w:before="10" w:after="0"/>
      <w:ind w:left="60" w:hanging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16" w:hanging="101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basedOn w:val="Normal"/>
    <w:link w:val="En-tteCar"/>
    <w:uiPriority w:val="99"/>
    <w:unhideWhenUsed/>
    <w:rsid w:val="00856a9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Pieddepage">
    <w:name w:val="Footer"/>
    <w:basedOn w:val="Normal"/>
    <w:link w:val="PieddepageCar"/>
    <w:uiPriority w:val="99"/>
    <w:unhideWhenUsed/>
    <w:rsid w:val="00856a97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A7E1D06D.dotm</Template>
  <TotalTime>104</TotalTime>
  <Application>LibreOffice/6.3.3.2$Windows_X86_64 LibreOffice_project/a64200df03143b798afd1ec74a12ab50359878ed</Application>
  <Pages>1</Pages>
  <Words>169</Words>
  <Characters>832</Characters>
  <CharactersWithSpaces>979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2020-05-04T13:40:00Z</dcterms:created>
  <dc:creator>aagrafeil-marry-adc</dc:creator>
  <dc:description/>
  <dc:language>fr-FR</dc:language>
  <cp:lastModifiedBy/>
  <dcterms:modified xsi:type="dcterms:W3CDTF">2020-05-05T23:35:44Z</dcterms:modified>
  <cp:revision>4</cp:revision>
  <dc:subject/>
  <dc:title>MINISTERE DU BUDGET, DES COMPTES PUBLICS,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2015-04-22T00:00:00Z</vt:filetime>
  </property>
  <property fmtid="{D5CDD505-2E9C-101B-9397-08002B2CF9AE}" pid="4" name="Creator">
    <vt:lpwstr>Acrobat PDFMaker 11 pour Word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2020-05-04T00:00:00Z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